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A8C" w:rsidRDefault="00A61A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9252E" w:rsidTr="0059252E">
        <w:tc>
          <w:tcPr>
            <w:tcW w:w="9576" w:type="dxa"/>
          </w:tcPr>
          <w:p w:rsidR="0059252E" w:rsidRPr="0059252E" w:rsidRDefault="0059252E">
            <w:pPr>
              <w:rPr>
                <w:sz w:val="28"/>
                <w:szCs w:val="28"/>
              </w:rPr>
            </w:pPr>
            <w:r w:rsidRPr="0059252E">
              <w:rPr>
                <w:sz w:val="28"/>
                <w:szCs w:val="28"/>
              </w:rPr>
              <w:t>Somebody</w:t>
            </w:r>
          </w:p>
          <w:p w:rsidR="0059252E" w:rsidRDefault="0059252E"/>
          <w:p w:rsidR="0059252E" w:rsidRDefault="0059252E"/>
          <w:p w:rsidR="0059252E" w:rsidRDefault="0059252E">
            <w:bookmarkStart w:id="0" w:name="_GoBack"/>
            <w:bookmarkEnd w:id="0"/>
          </w:p>
          <w:p w:rsidR="0059252E" w:rsidRDefault="0059252E"/>
        </w:tc>
      </w:tr>
    </w:tbl>
    <w:p w:rsidR="0059252E" w:rsidRDefault="005925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9252E" w:rsidTr="0059252E">
        <w:tc>
          <w:tcPr>
            <w:tcW w:w="9576" w:type="dxa"/>
          </w:tcPr>
          <w:p w:rsidR="0059252E" w:rsidRPr="0059252E" w:rsidRDefault="0059252E">
            <w:pPr>
              <w:rPr>
                <w:sz w:val="28"/>
                <w:szCs w:val="28"/>
              </w:rPr>
            </w:pPr>
            <w:r w:rsidRPr="0059252E">
              <w:rPr>
                <w:sz w:val="28"/>
                <w:szCs w:val="28"/>
              </w:rPr>
              <w:t>wanted</w:t>
            </w:r>
          </w:p>
          <w:p w:rsidR="0059252E" w:rsidRDefault="0059252E"/>
          <w:p w:rsidR="0059252E" w:rsidRDefault="0059252E"/>
          <w:p w:rsidR="0059252E" w:rsidRDefault="0059252E"/>
          <w:p w:rsidR="0059252E" w:rsidRDefault="0059252E"/>
        </w:tc>
      </w:tr>
    </w:tbl>
    <w:p w:rsidR="0059252E" w:rsidRDefault="005925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9252E" w:rsidTr="0059252E">
        <w:tc>
          <w:tcPr>
            <w:tcW w:w="9576" w:type="dxa"/>
          </w:tcPr>
          <w:p w:rsidR="0059252E" w:rsidRPr="0059252E" w:rsidRDefault="0059252E">
            <w:pPr>
              <w:rPr>
                <w:sz w:val="28"/>
                <w:szCs w:val="28"/>
              </w:rPr>
            </w:pPr>
            <w:r w:rsidRPr="0059252E">
              <w:rPr>
                <w:sz w:val="28"/>
                <w:szCs w:val="28"/>
              </w:rPr>
              <w:t>so</w:t>
            </w:r>
          </w:p>
          <w:p w:rsidR="0059252E" w:rsidRDefault="0059252E"/>
          <w:p w:rsidR="0059252E" w:rsidRDefault="0059252E"/>
          <w:p w:rsidR="0059252E" w:rsidRDefault="0059252E"/>
          <w:p w:rsidR="0059252E" w:rsidRDefault="0059252E"/>
        </w:tc>
      </w:tr>
    </w:tbl>
    <w:p w:rsidR="0059252E" w:rsidRDefault="005925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9252E" w:rsidTr="0059252E">
        <w:tc>
          <w:tcPr>
            <w:tcW w:w="9576" w:type="dxa"/>
          </w:tcPr>
          <w:p w:rsidR="0059252E" w:rsidRPr="0059252E" w:rsidRDefault="0059252E">
            <w:pPr>
              <w:rPr>
                <w:sz w:val="28"/>
                <w:szCs w:val="28"/>
              </w:rPr>
            </w:pPr>
            <w:r w:rsidRPr="0059252E">
              <w:rPr>
                <w:sz w:val="28"/>
                <w:szCs w:val="28"/>
              </w:rPr>
              <w:t>but</w:t>
            </w:r>
          </w:p>
          <w:p w:rsidR="0059252E" w:rsidRDefault="0059252E"/>
          <w:p w:rsidR="0059252E" w:rsidRDefault="0059252E"/>
          <w:p w:rsidR="0059252E" w:rsidRDefault="0059252E"/>
          <w:p w:rsidR="0059252E" w:rsidRDefault="0059252E"/>
        </w:tc>
      </w:tr>
    </w:tbl>
    <w:p w:rsidR="0059252E" w:rsidRDefault="005925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9252E" w:rsidTr="0059252E">
        <w:tc>
          <w:tcPr>
            <w:tcW w:w="9576" w:type="dxa"/>
          </w:tcPr>
          <w:p w:rsidR="0059252E" w:rsidRPr="0059252E" w:rsidRDefault="0059252E">
            <w:pPr>
              <w:rPr>
                <w:sz w:val="28"/>
                <w:szCs w:val="28"/>
              </w:rPr>
            </w:pPr>
            <w:r w:rsidRPr="0059252E">
              <w:rPr>
                <w:sz w:val="28"/>
                <w:szCs w:val="28"/>
              </w:rPr>
              <w:t>so</w:t>
            </w:r>
          </w:p>
          <w:p w:rsidR="0059252E" w:rsidRDefault="0059252E"/>
          <w:p w:rsidR="0059252E" w:rsidRDefault="0059252E"/>
          <w:p w:rsidR="0059252E" w:rsidRDefault="0059252E"/>
          <w:p w:rsidR="0059252E" w:rsidRDefault="0059252E"/>
        </w:tc>
      </w:tr>
    </w:tbl>
    <w:p w:rsidR="0059252E" w:rsidRDefault="005925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9252E" w:rsidTr="0059252E">
        <w:tc>
          <w:tcPr>
            <w:tcW w:w="9576" w:type="dxa"/>
          </w:tcPr>
          <w:p w:rsidR="0059252E" w:rsidRPr="0059252E" w:rsidRDefault="0059252E">
            <w:pPr>
              <w:rPr>
                <w:sz w:val="28"/>
                <w:szCs w:val="28"/>
              </w:rPr>
            </w:pPr>
            <w:r w:rsidRPr="0059252E">
              <w:rPr>
                <w:sz w:val="28"/>
                <w:szCs w:val="28"/>
              </w:rPr>
              <w:t>In the end,</w:t>
            </w:r>
          </w:p>
          <w:p w:rsidR="0059252E" w:rsidRDefault="0059252E"/>
          <w:p w:rsidR="0059252E" w:rsidRDefault="0059252E"/>
          <w:p w:rsidR="0059252E" w:rsidRDefault="0059252E"/>
          <w:p w:rsidR="0059252E" w:rsidRDefault="0059252E"/>
        </w:tc>
      </w:tr>
    </w:tbl>
    <w:p w:rsidR="0059252E" w:rsidRDefault="0059252E"/>
    <w:sectPr w:rsidR="00592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52E"/>
    <w:rsid w:val="0059252E"/>
    <w:rsid w:val="00A6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2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2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A</dc:creator>
  <cp:lastModifiedBy>Christina A</cp:lastModifiedBy>
  <cp:revision>2</cp:revision>
  <dcterms:created xsi:type="dcterms:W3CDTF">2014-07-07T21:15:00Z</dcterms:created>
  <dcterms:modified xsi:type="dcterms:W3CDTF">2014-07-07T21:39:00Z</dcterms:modified>
</cp:coreProperties>
</file>